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center"/>
        <w:rPr>
          <w:rFonts w:ascii="Soleto" w:hAnsi="Soleto" w:cs="Arial"/>
          <w:b/>
          <w:b/>
          <w:bCs/>
          <w:color w:val="00000A"/>
          <w:sz w:val="20"/>
          <w:szCs w:val="20"/>
          <w:lang w:val="pt-BR" w:bidi="ar-SA"/>
        </w:rPr>
      </w:pPr>
      <w:r>
        <w:rPr>
          <w:rFonts w:cs="Arial" w:ascii="Soleto" w:hAnsi="Soleto"/>
          <w:b/>
          <w:bCs/>
          <w:color w:val="00000A"/>
          <w:sz w:val="20"/>
          <w:szCs w:val="20"/>
          <w:lang w:val="pt-BR" w:bidi="ar-SA"/>
        </w:rPr>
        <w:t>PROVOCAÇÃO DIRIGIDA À CPRAC</w:t>
      </w:r>
    </w:p>
    <w:p>
      <w:pPr>
        <w:pStyle w:val="Normal"/>
        <w:spacing w:lineRule="auto" w:line="240"/>
        <w:ind w:left="0" w:right="0" w:hanging="0"/>
        <w:jc w:val="center"/>
        <w:rPr>
          <w:rFonts w:ascii="Soleto" w:hAnsi="Soleto" w:cs="Arial"/>
          <w:b/>
          <w:b/>
          <w:bCs/>
          <w:color w:val="00000A"/>
          <w:sz w:val="20"/>
          <w:szCs w:val="20"/>
          <w:lang w:val="pt-BR" w:bidi="ar-SA"/>
        </w:rPr>
      </w:pPr>
      <w:r>
        <w:rPr>
          <w:rFonts w:cs="Arial" w:ascii="Soleto" w:hAnsi="Soleto"/>
          <w:b/>
          <w:bCs/>
          <w:color w:val="00000A"/>
          <w:sz w:val="20"/>
          <w:szCs w:val="20"/>
          <w:lang w:val="pt-BR" w:bidi="ar-SA"/>
        </w:rPr>
      </w:r>
    </w:p>
    <w:p>
      <w:pPr>
        <w:pStyle w:val="Normal"/>
        <w:spacing w:lineRule="auto" w:line="240"/>
        <w:ind w:left="0" w:right="0" w:hanging="0"/>
        <w:jc w:val="right"/>
        <w:rPr>
          <w:rFonts w:ascii="Soleto" w:hAnsi="Soleto" w:cs="Arial"/>
          <w:b w:val="false"/>
          <w:b w:val="false"/>
          <w:bCs w:val="false"/>
          <w:color w:val="00000A"/>
          <w:sz w:val="20"/>
          <w:szCs w:val="20"/>
          <w:lang w:val="pt-BR" w:bidi="ar-SA"/>
        </w:rPr>
      </w:pPr>
      <w:r>
        <w:rPr>
          <w:rFonts w:cs="Arial" w:ascii="Soleto" w:hAnsi="Soleto"/>
          <w:b w:val="false"/>
          <w:bCs w:val="false"/>
          <w:color w:val="00000A"/>
          <w:sz w:val="20"/>
          <w:szCs w:val="20"/>
          <w:lang w:val="pt-BR" w:bidi="ar-SA"/>
        </w:rPr>
        <w:t>Cidade, __, ______ de 2022.</w:t>
      </w:r>
    </w:p>
    <w:p>
      <w:pPr>
        <w:pStyle w:val="Normal"/>
        <w:spacing w:lineRule="auto" w:line="240"/>
        <w:ind w:left="0" w:right="0" w:hanging="0"/>
        <w:jc w:val="both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</w:r>
    </w:p>
    <w:tbl>
      <w:tblPr>
        <w:tblW w:w="867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9"/>
        <w:gridCol w:w="2609"/>
        <w:gridCol w:w="3238"/>
      </w:tblGrid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PROCESSO</w:t>
            </w:r>
            <w:r>
              <w:rPr>
                <w:rFonts w:ascii="Soleto" w:hAnsi="Sole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INTERESSADO(A)</w:t>
            </w:r>
            <w:r>
              <w:rPr>
                <w:rFonts w:ascii="Soleto" w:hAnsi="Soleto"/>
                <w:b/>
                <w:bCs/>
                <w:sz w:val="20"/>
                <w:szCs w:val="20"/>
              </w:rPr>
              <w:t>:</w:t>
            </w:r>
          </w:p>
          <w:p>
            <w:pPr>
              <w:pStyle w:val="Contedodatabela"/>
              <w:jc w:val="left"/>
              <w:rPr>
                <w:rFonts w:ascii="Soleto" w:hAnsi="Sole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Soleto" w:hAnsi="Soleto"/>
                <w:b w:val="false"/>
                <w:bCs w:val="false"/>
                <w:sz w:val="20"/>
                <w:szCs w:val="20"/>
              </w:rPr>
              <w:t>(C</w:t>
            </w:r>
            <w:r>
              <w:rPr>
                <w:rFonts w:ascii="Soleto" w:hAnsi="Soleto"/>
                <w:b w:val="false"/>
                <w:bCs w:val="false"/>
                <w:sz w:val="20"/>
                <w:szCs w:val="20"/>
              </w:rPr>
              <w:t xml:space="preserve">PF                           </w:t>
            </w:r>
            <w:r>
              <w:rPr>
                <w:rFonts w:ascii="Soleto" w:hAnsi="Soleto"/>
                <w:b w:val="false"/>
                <w:bCs w:val="false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TELEFONE(S):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E-MAIL(S):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OUTRA(S) PARTE(S):</w:t>
            </w:r>
          </w:p>
          <w:p>
            <w:pPr>
              <w:pStyle w:val="Contedodatabela"/>
              <w:jc w:val="left"/>
              <w:rPr>
                <w:rFonts w:ascii="Soleto" w:hAnsi="Sole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Soleto" w:hAnsi="Soleto"/>
                <w:b w:val="false"/>
                <w:bCs w:val="false"/>
                <w:sz w:val="20"/>
                <w:szCs w:val="20"/>
              </w:rPr>
              <w:t>(C</w:t>
            </w:r>
            <w:r>
              <w:rPr>
                <w:rFonts w:ascii="Soleto" w:hAnsi="Soleto"/>
                <w:b w:val="false"/>
                <w:bCs w:val="false"/>
                <w:sz w:val="20"/>
                <w:szCs w:val="20"/>
              </w:rPr>
              <w:t xml:space="preserve">PF                           </w:t>
            </w:r>
            <w:r>
              <w:rPr>
                <w:rFonts w:ascii="Soleto" w:hAnsi="Soleto"/>
                <w:b w:val="false"/>
                <w:bCs w:val="false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TELEFONE(S):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</w:r>
          </w:p>
        </w:tc>
      </w:tr>
      <w:tr>
        <w:trPr>
          <w:trHeight w:val="1549" w:hRule="atLeast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Soleto" w:hAnsi="Soleto"/>
                <w:b/>
                <w:b/>
                <w:bCs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</w:rPr>
              <w:t>ASSUNTO</w:t>
            </w:r>
            <w:r>
              <w:rPr>
                <w:rFonts w:ascii="Soleto" w:hAnsi="Sole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AMBIENTAL;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DESAPROPRIAÇÃO;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EXECUÇÃO;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LICITAÇÃO; </w:t>
            </w:r>
          </w:p>
          <w:p>
            <w:pPr>
              <w:pStyle w:val="Normal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MILITAR;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PRECATÓRIO;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RESPONSABILIDADE CIVIL;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>(     ) SAÚDE;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SERVIDOR;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TRABALHISTA; </w:t>
            </w:r>
          </w:p>
          <w:p>
            <w:pPr>
              <w:pStyle w:val="Contedodatabela"/>
              <w:jc w:val="left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 xml:space="preserve">(     ) TRIBUTÁRIO; </w:t>
            </w:r>
          </w:p>
        </w:tc>
      </w:tr>
      <w:tr>
        <w:trPr/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  <w:t>(     ) OUTROS:</w:t>
            </w:r>
          </w:p>
        </w:tc>
      </w:tr>
      <w:tr>
        <w:trPr>
          <w:trHeight w:val="1380" w:hRule="atLeast"/>
        </w:trPr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 xml:space="preserve">BREVE </w:t>
            </w: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>RELATO</w:t>
            </w: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>DOS FATOS:</w:t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 xml:space="preserve">PEDIDO: </w:t>
            </w:r>
            <w:r>
              <w:rPr>
                <w:rFonts w:ascii="Soleto" w:hAnsi="Soleto"/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Soleto" w:hAnsi="Soleto"/>
                <w:b w:val="false"/>
                <w:bCs w:val="false"/>
                <w:sz w:val="20"/>
                <w:szCs w:val="20"/>
                <w:u w:val="none"/>
              </w:rPr>
              <w:t>Diretrizes para proposta de acordo:</w:t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</w:tc>
      </w:tr>
      <w:tr>
        <w:trPr>
          <w:trHeight w:val="1380" w:hRule="atLeast"/>
        </w:trPr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>PARTE CONTRÁRIA MANIFESTOU INTERESSE NA VIA CONCILIATÓRIA?</w:t>
              <w:br/>
              <w:t>(      ) SIM  (      ) NÃO</w:t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  <w:t>CONTRAPROPOSTA:</w:t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Soleto" w:hAnsi="Soleto"/>
                <w:b/>
                <w:bCs/>
                <w:sz w:val="20"/>
                <w:szCs w:val="20"/>
                <w:u w:val="none"/>
              </w:rPr>
            </w:r>
          </w:p>
        </w:tc>
      </w:tr>
      <w:tr>
        <w:trPr>
          <w:trHeight w:val="424" w:hRule="atLeast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 w:eastAsia="Lucida Sans Unicode" w:cs="Arial"/>
                <w:b/>
                <w:b/>
                <w:bCs/>
                <w:i w:val="false"/>
                <w:i w:val="false"/>
                <w:iCs w:val="false"/>
                <w:color w:val="00000A"/>
                <w:sz w:val="20"/>
                <w:szCs w:val="20"/>
                <w:u w:val="none"/>
                <w:lang w:val="pt-BR" w:eastAsia="zxx" w:bidi="zxx"/>
              </w:rPr>
            </w:pPr>
            <w:r>
              <w:rPr>
                <w:rFonts w:eastAsia="Lucida Sans Unicode" w:cs="Arial" w:ascii="Soleto" w:hAnsi="Soleto"/>
                <w:b/>
                <w:bCs/>
                <w:i w:val="false"/>
                <w:iCs w:val="false"/>
                <w:color w:val="00000A"/>
                <w:sz w:val="20"/>
                <w:szCs w:val="20"/>
                <w:u w:val="none"/>
                <w:lang w:val="pt-BR" w:eastAsia="zxx" w:bidi="zxx"/>
              </w:rPr>
              <w:t>DOCUMENTOS ANEXOS</w:t>
            </w:r>
          </w:p>
          <w:p>
            <w:pPr>
              <w:pStyle w:val="Contedodetabela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Soleto" w:hAnsi="Soleto" w:eastAsia="Lucida Sans Unicode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0"/>
                <w:szCs w:val="20"/>
                <w:u w:val="none"/>
                <w:lang w:val="pt-BR" w:eastAsia="zxx" w:bidi="zxx"/>
              </w:rPr>
            </w:pPr>
            <w:r>
              <w:rPr>
                <w:rFonts w:eastAsia="Lucida Sans Unicode" w:cs="Arial" w:ascii="Soleto" w:hAnsi="Soleto"/>
                <w:b w:val="false"/>
                <w:bCs w:val="false"/>
                <w:i w:val="false"/>
                <w:iCs w:val="false"/>
                <w:color w:val="00000A"/>
                <w:sz w:val="20"/>
                <w:szCs w:val="20"/>
                <w:u w:val="none"/>
                <w:lang w:val="pt-BR" w:eastAsia="zxx" w:bidi="zxx"/>
              </w:rPr>
              <w:t xml:space="preserve">* não é necessário anexar os autos </w:t>
            </w:r>
            <w:r>
              <w:rPr>
                <w:rFonts w:eastAsia="Lucida Sans Unicode" w:cs="Arial" w:ascii="Soleto" w:hAnsi="Soleto"/>
                <w:b w:val="false"/>
                <w:bCs w:val="false"/>
                <w:i w:val="false"/>
                <w:iCs w:val="false"/>
                <w:color w:val="00000A"/>
                <w:sz w:val="20"/>
                <w:szCs w:val="20"/>
                <w:u w:val="none"/>
                <w:lang w:val="pt-BR" w:eastAsia="zxx" w:bidi="zxx"/>
              </w:rPr>
              <w:t xml:space="preserve">do </w:t>
            </w:r>
            <w:r>
              <w:rPr>
                <w:rFonts w:eastAsia="Lucida Sans Unicode" w:cs="Arial" w:ascii="Soleto" w:hAnsi="Soleto"/>
                <w:b/>
                <w:bCs/>
                <w:i w:val="false"/>
                <w:iCs w:val="false"/>
                <w:color w:val="00000A"/>
                <w:sz w:val="20"/>
                <w:szCs w:val="20"/>
                <w:u w:val="none"/>
                <w:lang w:val="pt-BR" w:eastAsia="zxx" w:bidi="zxx"/>
              </w:rPr>
              <w:t>E-SAJ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rPr>
                <w:rFonts w:ascii="Soleto" w:hAnsi="Soleto"/>
                <w:sz w:val="20"/>
                <w:szCs w:val="20"/>
              </w:rPr>
            </w:pPr>
            <w:r>
              <w:rPr>
                <w:rFonts w:ascii="Soleto" w:hAnsi="Soleto"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both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  <w:t>_______________________________________________________________</w:t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  <w:t>Assinatura do Requerente</w:t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pP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both"/>
        <w:textAlignment w:val="baseline"/>
        <w:rPr>
          <w:rFonts w:ascii="Soleto" w:hAnsi="Soleto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pP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both"/>
        <w:textAlignment w:val="baseline"/>
        <w:rPr>
          <w:rFonts w:ascii="Soleto" w:hAnsi="Soleto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pP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both"/>
        <w:textAlignment w:val="baseline"/>
        <w:rPr>
          <w:rFonts w:ascii="Soleto" w:hAnsi="Soleto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pP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both"/>
        <w:textAlignment w:val="baseline"/>
        <w:rPr>
          <w:rFonts w:ascii="Soleto" w:hAnsi="Soleto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</w:pP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  <w:t>Data de protocolo: ____/____/____</w:t>
      </w:r>
    </w:p>
    <w:p>
      <w:pPr>
        <w:pStyle w:val="Cabealho"/>
        <w:tabs>
          <w:tab w:val="clear" w:pos="4252"/>
          <w:tab w:val="clear" w:pos="8504"/>
        </w:tabs>
        <w:spacing w:lineRule="auto" w:line="240" w:before="0" w:after="0"/>
        <w:ind w:left="0" w:right="0" w:firstLine="567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" w:top="2590" w:footer="56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oleto">
    <w:charset w:val="01"/>
    <w:family w:val="auto"/>
    <w:pitch w:val="default"/>
  </w:font>
  <w:font w:name="Sole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701" w:right="0" w:hanging="0"/>
      <w:rPr/>
    </w:pPr>
    <w:r>
      <w:rPr/>
      <w:drawing>
        <wp:inline distT="0" distB="0" distL="0" distR="0">
          <wp:extent cx="7556500" cy="1356360"/>
          <wp:effectExtent l="0" t="0" r="0" b="0"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right="0" w:hanging="0"/>
      <w:rPr/>
    </w:pPr>
    <w:r>
      <w:rPr/>
      <w:drawing>
        <wp:inline distT="0" distB="0" distL="0" distR="0">
          <wp:extent cx="7556500" cy="21196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1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Calibri" w:hAnsi="Calibri" w:eastAsia="Calibri" w:cs="Times New Roman"/>
      <w:color w:val="00000A"/>
      <w:kern w:val="0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4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4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b/>
      <w:sz w:val="28"/>
      <w:szCs w:val="20"/>
      <w:u w:val="single"/>
    </w:rPr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200"/>
      <w:jc w:val="left"/>
      <w:textAlignment w:val="baseline"/>
    </w:pPr>
    <w:rPr>
      <w:rFonts w:ascii="Calibri," w:hAnsi="Calibri," w:eastAsia="Calibri," w:cs="Calibri,"/>
      <w:color w:val="auto"/>
      <w:kern w:val="2"/>
      <w:sz w:val="22"/>
      <w:szCs w:val="22"/>
      <w:lang w:val="pt-BR" w:eastAsia="pt-BR" w:bidi="ar-SA"/>
    </w:rPr>
  </w:style>
  <w:style w:type="paragraph" w:styleId="Contedodetabela">
    <w:name w:val="Conteúdo de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Application>LibreOffice/6.1.5.2$Windows_X86_64 LibreOffice_project/90f8dcf33c87b3705e78202e3df5142b201bd805</Application>
  <Pages>2</Pages>
  <Words>102</Words>
  <Characters>604</Characters>
  <CharactersWithSpaces>795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2021-04-20T14:23:00Z</dcterms:created>
  <dc:creator>Microsoft Office User</dc:creator>
  <dc:description/>
  <dc:language>pt-BR</dc:language>
  <cp:lastModifiedBy/>
  <cp:lastPrinted>2022-05-05T14:19:42Z</cp:lastPrinted>
  <dcterms:modified xsi:type="dcterms:W3CDTF">2022-06-13T14:30:47Z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